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55629" w14:textId="77777777" w:rsidR="00452C48" w:rsidRPr="00452C48" w:rsidRDefault="00452C48" w:rsidP="00452C4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es-CL"/>
        </w:rPr>
      </w:pPr>
      <w:r w:rsidRPr="00452C48">
        <w:rPr>
          <w:rFonts w:ascii="Courier New" w:eastAsia="Times New Roman" w:hAnsi="Courier New" w:cs="Courier New"/>
          <w:b/>
          <w:bCs/>
          <w:sz w:val="24"/>
          <w:szCs w:val="24"/>
          <w:lang w:eastAsia="es-CL"/>
        </w:rPr>
        <w:t xml:space="preserve">Anexo 6: </w:t>
      </w:r>
      <w:r w:rsidRPr="00836709">
        <w:rPr>
          <w:rFonts w:ascii="Courier New" w:eastAsia="Times New Roman" w:hAnsi="Courier New" w:cs="Courier New"/>
          <w:b/>
          <w:bCs/>
          <w:sz w:val="24"/>
          <w:szCs w:val="24"/>
          <w:lang w:eastAsia="es-CL"/>
        </w:rPr>
        <w:t>Respaldo de experiencias en procesos de verificación bajo el Programa HuellaChile</w:t>
      </w:r>
    </w:p>
    <w:p w14:paraId="20174E7E" w14:textId="77777777" w:rsidR="00452C48" w:rsidRPr="00452C48" w:rsidRDefault="00452C48" w:rsidP="00452C48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 xml:space="preserve">Este respaldo aplica exclusivamente a los procesos de verificación en el marco del Programa HuellaChile que hayan sido </w:t>
      </w:r>
      <w:r w:rsidRPr="00452C48">
        <w:rPr>
          <w:rFonts w:ascii="Courier New" w:eastAsia="Times New Roman" w:hAnsi="Courier New" w:cs="Courier New"/>
          <w:bCs/>
          <w:lang w:eastAsia="es-CL"/>
        </w:rPr>
        <w:t>presentados y aprobados en la plataforma a partir del año 2022</w:t>
      </w:r>
      <w:r w:rsidRPr="00452C48">
        <w:rPr>
          <w:rFonts w:ascii="Courier New" w:eastAsia="Times New Roman" w:hAnsi="Courier New" w:cs="Courier New"/>
          <w:lang w:eastAsia="es-CL"/>
        </w:rPr>
        <w:t>.</w:t>
      </w:r>
    </w:p>
    <w:p w14:paraId="392B0B52" w14:textId="77777777" w:rsidR="00452C48" w:rsidRPr="00452C48" w:rsidRDefault="00452C48" w:rsidP="00452C48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 xml:space="preserve">Se debe </w:t>
      </w:r>
      <w:r w:rsidRPr="00452C48">
        <w:rPr>
          <w:rFonts w:ascii="Courier New" w:eastAsia="Times New Roman" w:hAnsi="Courier New" w:cs="Courier New"/>
          <w:bCs/>
          <w:lang w:eastAsia="es-CL"/>
        </w:rPr>
        <w:t>repetir la tabla las veces que sea necesario</w:t>
      </w:r>
      <w:r w:rsidRPr="00452C48">
        <w:rPr>
          <w:rFonts w:ascii="Courier New" w:eastAsia="Times New Roman" w:hAnsi="Courier New" w:cs="Courier New"/>
          <w:lang w:eastAsia="es-CL"/>
        </w:rPr>
        <w:t xml:space="preserve"> para incorporar todas las experiencias.</w:t>
      </w:r>
    </w:p>
    <w:p w14:paraId="435E1092" w14:textId="77777777" w:rsidR="00452C48" w:rsidRPr="00452C48" w:rsidRDefault="00452C48" w:rsidP="00452C48">
      <w:pPr>
        <w:spacing w:before="100" w:beforeAutospacing="1" w:after="100" w:afterAutospacing="1" w:line="240" w:lineRule="auto"/>
        <w:jc w:val="both"/>
        <w:outlineLvl w:val="2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b/>
          <w:bCs/>
          <w:lang w:eastAsia="es-CL"/>
        </w:rPr>
        <w:t>Ámbito de reconocimiento</w:t>
      </w:r>
      <w:r>
        <w:rPr>
          <w:rFonts w:ascii="Courier New" w:eastAsia="Times New Roman" w:hAnsi="Courier New" w:cs="Courier New"/>
          <w:b/>
          <w:bCs/>
          <w:lang w:eastAsia="es-CL"/>
        </w:rPr>
        <w:t xml:space="preserve">. </w:t>
      </w:r>
      <w:r w:rsidRPr="00452C48">
        <w:rPr>
          <w:rFonts w:ascii="Courier New" w:eastAsia="Times New Roman" w:hAnsi="Courier New" w:cs="Courier New"/>
          <w:lang w:eastAsia="es-CL"/>
        </w:rPr>
        <w:t xml:space="preserve">Indicar el ámbito según la siguiente referencia: </w:t>
      </w:r>
    </w:p>
    <w:p w14:paraId="0AAE8B55" w14:textId="77777777" w:rsidR="00452C48" w:rsidRPr="00452C48" w:rsidRDefault="00452C48" w:rsidP="00452C4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>Ámbito A – Organizaciones</w:t>
      </w:r>
    </w:p>
    <w:p w14:paraId="6523EAA2" w14:textId="77777777" w:rsidR="00452C48" w:rsidRPr="00452C48" w:rsidRDefault="00452C48" w:rsidP="00452C4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>Ámbito B – Eventos</w:t>
      </w:r>
    </w:p>
    <w:p w14:paraId="2DED2FE1" w14:textId="77777777" w:rsidR="00452C48" w:rsidRPr="00452C48" w:rsidRDefault="00452C48" w:rsidP="00452C4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>Ámbito C – Proyectos de Mitigación</w:t>
      </w:r>
    </w:p>
    <w:p w14:paraId="7F529B35" w14:textId="77777777" w:rsidR="00452C48" w:rsidRPr="00452C48" w:rsidRDefault="00452C48" w:rsidP="00452C4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>Ámbito D – Productos y servicios</w:t>
      </w:r>
    </w:p>
    <w:p w14:paraId="1F19439B" w14:textId="77777777" w:rsidR="00452C48" w:rsidRPr="00452C48" w:rsidRDefault="00452C48" w:rsidP="00452C4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>Ámbito E – Comunal</w:t>
      </w:r>
    </w:p>
    <w:p w14:paraId="274354D2" w14:textId="77777777" w:rsidR="00452C48" w:rsidRPr="00452C48" w:rsidRDefault="00452C48" w:rsidP="00452C48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>Ámbito F – Huella del agua y eficiencia de recursos hídricos</w:t>
      </w:r>
    </w:p>
    <w:p w14:paraId="5D19C904" w14:textId="35CE2E81" w:rsidR="00452C48" w:rsidRPr="00452C48" w:rsidRDefault="00AD4A54" w:rsidP="00452C48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Courier New" w:eastAsia="Times New Roman" w:hAnsi="Courier New" w:cs="Courier New"/>
          <w:bCs/>
          <w:lang w:eastAsia="es-CL"/>
        </w:rPr>
      </w:pPr>
      <w:r>
        <w:rPr>
          <w:rFonts w:ascii="Courier New" w:eastAsia="Times New Roman" w:hAnsi="Courier New" w:cs="Courier New"/>
          <w:bCs/>
          <w:lang w:eastAsia="es-CL"/>
        </w:rPr>
        <w:t>Consideraciones:</w:t>
      </w:r>
    </w:p>
    <w:p w14:paraId="4141784B" w14:textId="77777777" w:rsidR="00452C48" w:rsidRPr="00452C48" w:rsidRDefault="00452C48" w:rsidP="008367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 xml:space="preserve">El </w:t>
      </w:r>
      <w:r w:rsidRPr="00452C48">
        <w:rPr>
          <w:rFonts w:ascii="Courier New" w:eastAsia="Times New Roman" w:hAnsi="Courier New" w:cs="Courier New"/>
          <w:bCs/>
          <w:lang w:eastAsia="es-CL"/>
        </w:rPr>
        <w:t>equipo de verificación válido</w:t>
      </w:r>
      <w:r w:rsidRPr="00452C48">
        <w:rPr>
          <w:rFonts w:ascii="Courier New" w:eastAsia="Times New Roman" w:hAnsi="Courier New" w:cs="Courier New"/>
          <w:lang w:eastAsia="es-CL"/>
        </w:rPr>
        <w:t xml:space="preserve"> es únicamente el que </w:t>
      </w:r>
      <w:r w:rsidRPr="00452C48">
        <w:rPr>
          <w:rFonts w:ascii="Courier New" w:eastAsia="Times New Roman" w:hAnsi="Courier New" w:cs="Courier New"/>
          <w:bCs/>
          <w:lang w:eastAsia="es-CL"/>
        </w:rPr>
        <w:t>figure explícitamente en la declaración</w:t>
      </w:r>
      <w:r w:rsidRPr="00452C48">
        <w:rPr>
          <w:rFonts w:ascii="Courier New" w:eastAsia="Times New Roman" w:hAnsi="Courier New" w:cs="Courier New"/>
          <w:lang w:eastAsia="es-CL"/>
        </w:rPr>
        <w:t>.</w:t>
      </w:r>
      <w:r w:rsidRPr="00452C48">
        <w:rPr>
          <w:rFonts w:ascii="Courier New" w:eastAsia="Times New Roman" w:hAnsi="Courier New" w:cs="Courier New"/>
          <w:lang w:eastAsia="es-CL"/>
        </w:rPr>
        <w:br/>
        <w:t xml:space="preserve">Si un integrante no aparece en el documento, </w:t>
      </w:r>
      <w:r w:rsidRPr="00452C48">
        <w:rPr>
          <w:rFonts w:ascii="Courier New" w:eastAsia="Times New Roman" w:hAnsi="Courier New" w:cs="Courier New"/>
          <w:bCs/>
          <w:lang w:eastAsia="es-CL"/>
        </w:rPr>
        <w:t>no será aceptado como respaldo</w:t>
      </w:r>
      <w:r w:rsidRPr="00452C48">
        <w:rPr>
          <w:rFonts w:ascii="Courier New" w:eastAsia="Times New Roman" w:hAnsi="Courier New" w:cs="Courier New"/>
          <w:lang w:eastAsia="es-CL"/>
        </w:rPr>
        <w:t>.</w:t>
      </w:r>
    </w:p>
    <w:p w14:paraId="07B0A6EC" w14:textId="1B16D11E" w:rsidR="00452C48" w:rsidRDefault="00452C48" w:rsidP="00452C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452C48">
        <w:rPr>
          <w:rFonts w:ascii="Courier New" w:eastAsia="Times New Roman" w:hAnsi="Courier New" w:cs="Courier New"/>
          <w:lang w:eastAsia="es-CL"/>
        </w:rPr>
        <w:t xml:space="preserve">El </w:t>
      </w:r>
      <w:r w:rsidRPr="00452C48">
        <w:rPr>
          <w:rFonts w:ascii="Courier New" w:eastAsia="Times New Roman" w:hAnsi="Courier New" w:cs="Courier New"/>
          <w:bCs/>
          <w:lang w:eastAsia="es-CL"/>
        </w:rPr>
        <w:t>año de la declaración</w:t>
      </w:r>
      <w:r w:rsidRPr="00452C48">
        <w:rPr>
          <w:rFonts w:ascii="Courier New" w:eastAsia="Times New Roman" w:hAnsi="Courier New" w:cs="Courier New"/>
          <w:b/>
          <w:bCs/>
          <w:lang w:eastAsia="es-CL"/>
        </w:rPr>
        <w:t xml:space="preserve"> </w:t>
      </w:r>
      <w:r w:rsidRPr="00452C48">
        <w:rPr>
          <w:rFonts w:ascii="Courier New" w:eastAsia="Times New Roman" w:hAnsi="Courier New" w:cs="Courier New"/>
          <w:bCs/>
          <w:lang w:eastAsia="es-CL"/>
        </w:rPr>
        <w:t>verificada</w:t>
      </w:r>
      <w:r w:rsidRPr="00452C48">
        <w:rPr>
          <w:rFonts w:ascii="Courier New" w:eastAsia="Times New Roman" w:hAnsi="Courier New" w:cs="Courier New"/>
          <w:lang w:eastAsia="es-CL"/>
        </w:rPr>
        <w:t xml:space="preserve"> corresponde, por ejemplo, a la huella reportada:</w:t>
      </w:r>
      <w:r w:rsidRPr="00452C48">
        <w:rPr>
          <w:rFonts w:ascii="Courier New" w:eastAsia="Times New Roman" w:hAnsi="Courier New" w:cs="Courier New"/>
          <w:lang w:eastAsia="es-CL"/>
        </w:rPr>
        <w:br/>
        <w:t xml:space="preserve">si se trata de una </w:t>
      </w:r>
      <w:r w:rsidRPr="00452C48">
        <w:rPr>
          <w:rFonts w:ascii="Courier New" w:eastAsia="Times New Roman" w:hAnsi="Courier New" w:cs="Courier New"/>
          <w:bCs/>
          <w:lang w:eastAsia="es-CL"/>
        </w:rPr>
        <w:t>Huella de Carbono 2024</w:t>
      </w:r>
      <w:r w:rsidRPr="00452C48">
        <w:rPr>
          <w:rFonts w:ascii="Courier New" w:eastAsia="Times New Roman" w:hAnsi="Courier New" w:cs="Courier New"/>
          <w:lang w:eastAsia="es-CL"/>
        </w:rPr>
        <w:t xml:space="preserve">, se debe registrar </w:t>
      </w:r>
      <w:r w:rsidRPr="00452C48">
        <w:rPr>
          <w:rFonts w:ascii="Courier New" w:eastAsia="Times New Roman" w:hAnsi="Courier New" w:cs="Courier New"/>
          <w:bCs/>
          <w:lang w:eastAsia="es-CL"/>
        </w:rPr>
        <w:t>2024</w:t>
      </w:r>
      <w:r w:rsidRPr="00452C48">
        <w:rPr>
          <w:rFonts w:ascii="Courier New" w:eastAsia="Times New Roman" w:hAnsi="Courier New" w:cs="Courier New"/>
          <w:lang w:eastAsia="es-CL"/>
        </w:rPr>
        <w:t xml:space="preserve"> en la celda correspondiente.</w:t>
      </w:r>
    </w:p>
    <w:p w14:paraId="5561296A" w14:textId="7D180059" w:rsidR="00C11BB1" w:rsidRPr="00452C48" w:rsidRDefault="00C11BB1" w:rsidP="008367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lang w:eastAsia="es-CL"/>
        </w:rPr>
      </w:pPr>
      <w:r w:rsidRPr="00C11BB1">
        <w:rPr>
          <w:rFonts w:ascii="Courier New" w:eastAsia="Times New Roman" w:hAnsi="Courier New" w:cs="Courier New"/>
          <w:lang w:eastAsia="es-CL"/>
        </w:rPr>
        <w:t>Es necesario especificar el organismo de verificación a través del cual se ejecutó el servicio, para permitir su correcta identificación en la plataforma HuellaChile</w:t>
      </w:r>
      <w:r>
        <w:rPr>
          <w:rFonts w:ascii="Courier New" w:eastAsia="Times New Roman" w:hAnsi="Courier New" w:cs="Courier New"/>
          <w:lang w:eastAsia="es-CL"/>
        </w:rPr>
        <w:t>.</w:t>
      </w:r>
    </w:p>
    <w:tbl>
      <w:tblPr>
        <w:tblStyle w:val="NormalTable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3"/>
        <w:gridCol w:w="2596"/>
      </w:tblGrid>
      <w:tr w:rsidR="00452C48" w:rsidRPr="00933EF5" w14:paraId="750DB0ED" w14:textId="77777777" w:rsidTr="00836709">
        <w:trPr>
          <w:trHeight w:val="262"/>
          <w:jc w:val="center"/>
        </w:trPr>
        <w:tc>
          <w:tcPr>
            <w:tcW w:w="3539" w:type="dxa"/>
          </w:tcPr>
          <w:p w14:paraId="1F005EC3" w14:textId="77777777" w:rsidR="00452C48" w:rsidRPr="00452C48" w:rsidRDefault="00452C48" w:rsidP="005E1A99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452C48">
              <w:rPr>
                <w:rFonts w:ascii="Courier New" w:eastAsia="Calibri" w:hAnsi="Courier New" w:cs="Courier New"/>
                <w:b/>
                <w:bCs/>
                <w:lang w:val="es-CL"/>
              </w:rPr>
              <w:t>Número de la experiencia</w:t>
            </w:r>
          </w:p>
        </w:tc>
        <w:tc>
          <w:tcPr>
            <w:tcW w:w="5289" w:type="dxa"/>
            <w:gridSpan w:val="2"/>
          </w:tcPr>
          <w:p w14:paraId="6C402D10" w14:textId="77777777" w:rsidR="00452C48" w:rsidRPr="00452C48" w:rsidRDefault="00452C48" w:rsidP="005E1A99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</w:p>
        </w:tc>
      </w:tr>
      <w:tr w:rsidR="00AD4A54" w:rsidRPr="00933EF5" w14:paraId="0A5C7387" w14:textId="77777777" w:rsidTr="00AD4A54">
        <w:trPr>
          <w:trHeight w:val="170"/>
          <w:jc w:val="center"/>
        </w:trPr>
        <w:tc>
          <w:tcPr>
            <w:tcW w:w="8828" w:type="dxa"/>
            <w:gridSpan w:val="3"/>
            <w:shd w:val="clear" w:color="auto" w:fill="D9E2F3" w:themeFill="accent5" w:themeFillTint="33"/>
          </w:tcPr>
          <w:p w14:paraId="6FBEEB79" w14:textId="0BAC89BB" w:rsidR="00AD4A54" w:rsidRPr="00452C48" w:rsidRDefault="00AD4A54" w:rsidP="00AD4A54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bCs/>
              </w:rPr>
            </w:pPr>
          </w:p>
        </w:tc>
      </w:tr>
      <w:tr w:rsidR="00452C48" w:rsidRPr="00933EF5" w14:paraId="7F377A51" w14:textId="77777777" w:rsidTr="00AD4A54">
        <w:trPr>
          <w:trHeight w:val="295"/>
          <w:jc w:val="center"/>
        </w:trPr>
        <w:tc>
          <w:tcPr>
            <w:tcW w:w="3539" w:type="dxa"/>
          </w:tcPr>
          <w:p w14:paraId="29496684" w14:textId="77777777" w:rsidR="00452C48" w:rsidRPr="00C11BB1" w:rsidRDefault="00452C48" w:rsidP="005E1A99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C11BB1">
              <w:rPr>
                <w:rFonts w:ascii="Courier New" w:eastAsia="Calibri" w:hAnsi="Courier New" w:cs="Courier New"/>
                <w:b/>
                <w:bCs/>
                <w:lang w:val="es-CL"/>
              </w:rPr>
              <w:t>Campo</w:t>
            </w:r>
          </w:p>
        </w:tc>
        <w:tc>
          <w:tcPr>
            <w:tcW w:w="5289" w:type="dxa"/>
            <w:gridSpan w:val="2"/>
          </w:tcPr>
          <w:p w14:paraId="7FEE9783" w14:textId="77777777" w:rsidR="00452C48" w:rsidRPr="00452C48" w:rsidRDefault="00452C48" w:rsidP="005E1A99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bCs/>
                <w:lang w:val="es-CL"/>
              </w:rPr>
            </w:pPr>
            <w:r w:rsidRPr="00452C48">
              <w:rPr>
                <w:rFonts w:ascii="Courier New" w:eastAsia="Calibri" w:hAnsi="Courier New" w:cs="Courier New"/>
                <w:b/>
                <w:bCs/>
                <w:lang w:val="es-CL"/>
              </w:rPr>
              <w:t>Detalle</w:t>
            </w:r>
          </w:p>
        </w:tc>
      </w:tr>
      <w:tr w:rsidR="00452C48" w:rsidRPr="00933EF5" w14:paraId="7ACBA086" w14:textId="77777777" w:rsidTr="00AD4A54">
        <w:trPr>
          <w:trHeight w:val="295"/>
          <w:jc w:val="center"/>
        </w:trPr>
        <w:tc>
          <w:tcPr>
            <w:tcW w:w="3539" w:type="dxa"/>
            <w:vAlign w:val="center"/>
          </w:tcPr>
          <w:p w14:paraId="0E5C6DD7" w14:textId="77777777" w:rsidR="00452C48" w:rsidRPr="00836709" w:rsidRDefault="00452C48" w:rsidP="00AD4A54">
            <w:pPr>
              <w:spacing w:line="276" w:lineRule="auto"/>
              <w:ind w:right="136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Razón</w:t>
            </w:r>
            <w:r w:rsidRPr="00836709">
              <w:rPr>
                <w:rFonts w:ascii="Courier New" w:eastAsia="Calibri" w:hAnsi="Courier New" w:cs="Courier New"/>
                <w:bCs/>
                <w:spacing w:val="-4"/>
                <w:sz w:val="20"/>
                <w:lang w:val="es-CL"/>
              </w:rPr>
              <w:t xml:space="preserve"> </w:t>
            </w: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social</w:t>
            </w:r>
          </w:p>
        </w:tc>
        <w:tc>
          <w:tcPr>
            <w:tcW w:w="5289" w:type="dxa"/>
            <w:gridSpan w:val="2"/>
          </w:tcPr>
          <w:p w14:paraId="0AEE80B0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452C48" w:rsidRPr="00933EF5" w14:paraId="00DDA01B" w14:textId="77777777" w:rsidTr="00AD4A54">
        <w:trPr>
          <w:trHeight w:val="300"/>
          <w:jc w:val="center"/>
        </w:trPr>
        <w:tc>
          <w:tcPr>
            <w:tcW w:w="3539" w:type="dxa"/>
            <w:vAlign w:val="center"/>
          </w:tcPr>
          <w:p w14:paraId="70DA248C" w14:textId="77777777" w:rsidR="00452C48" w:rsidRPr="00836709" w:rsidRDefault="00452C48" w:rsidP="00AD4A54">
            <w:pPr>
              <w:spacing w:line="276" w:lineRule="auto"/>
              <w:ind w:right="136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RUT</w:t>
            </w:r>
          </w:p>
        </w:tc>
        <w:tc>
          <w:tcPr>
            <w:tcW w:w="5289" w:type="dxa"/>
            <w:gridSpan w:val="2"/>
          </w:tcPr>
          <w:p w14:paraId="7BB8F00A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452C48" w:rsidRPr="00933EF5" w14:paraId="3AEF858E" w14:textId="77777777" w:rsidTr="00AD4A54">
        <w:trPr>
          <w:trHeight w:val="300"/>
          <w:jc w:val="center"/>
        </w:trPr>
        <w:tc>
          <w:tcPr>
            <w:tcW w:w="3539" w:type="dxa"/>
            <w:vAlign w:val="center"/>
          </w:tcPr>
          <w:p w14:paraId="5153D1A6" w14:textId="77777777" w:rsidR="00452C48" w:rsidRPr="00836709" w:rsidRDefault="00452C48" w:rsidP="00AD4A54">
            <w:pPr>
              <w:spacing w:line="276" w:lineRule="auto"/>
              <w:ind w:right="136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Ámbito de la verificación</w:t>
            </w:r>
          </w:p>
        </w:tc>
        <w:tc>
          <w:tcPr>
            <w:tcW w:w="5289" w:type="dxa"/>
            <w:gridSpan w:val="2"/>
          </w:tcPr>
          <w:p w14:paraId="179E9CBC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452C48" w:rsidRPr="00933EF5" w14:paraId="0C81A5A4" w14:textId="77777777" w:rsidTr="00AD4A54">
        <w:trPr>
          <w:trHeight w:val="300"/>
          <w:jc w:val="center"/>
        </w:trPr>
        <w:tc>
          <w:tcPr>
            <w:tcW w:w="3539" w:type="dxa"/>
            <w:vAlign w:val="center"/>
          </w:tcPr>
          <w:p w14:paraId="11E36757" w14:textId="77777777" w:rsidR="00452C48" w:rsidRPr="00836709" w:rsidRDefault="00452C48" w:rsidP="00AD4A54">
            <w:pPr>
              <w:spacing w:line="276" w:lineRule="auto"/>
              <w:ind w:right="136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Año de la declaración verificada</w:t>
            </w:r>
          </w:p>
        </w:tc>
        <w:tc>
          <w:tcPr>
            <w:tcW w:w="5289" w:type="dxa"/>
            <w:gridSpan w:val="2"/>
          </w:tcPr>
          <w:p w14:paraId="5C002469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C11BB1" w:rsidRPr="00933EF5" w14:paraId="3C0945C6" w14:textId="77777777" w:rsidTr="00BF2906">
        <w:trPr>
          <w:trHeight w:val="300"/>
          <w:jc w:val="center"/>
        </w:trPr>
        <w:tc>
          <w:tcPr>
            <w:tcW w:w="3539" w:type="dxa"/>
            <w:vAlign w:val="center"/>
          </w:tcPr>
          <w:p w14:paraId="73D63EFF" w14:textId="6CB4E37F" w:rsidR="00C11BB1" w:rsidRPr="00836709" w:rsidRDefault="00C11BB1" w:rsidP="00C11BB1">
            <w:pPr>
              <w:spacing w:line="276" w:lineRule="auto"/>
              <w:ind w:right="136"/>
              <w:jc w:val="center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Organismo de verificación</w:t>
            </w:r>
          </w:p>
        </w:tc>
        <w:tc>
          <w:tcPr>
            <w:tcW w:w="5289" w:type="dxa"/>
            <w:gridSpan w:val="2"/>
          </w:tcPr>
          <w:p w14:paraId="77E2349C" w14:textId="77777777" w:rsidR="00C11BB1" w:rsidRPr="00836709" w:rsidRDefault="00C11BB1" w:rsidP="005E1A99">
            <w:pPr>
              <w:spacing w:line="276" w:lineRule="auto"/>
              <w:jc w:val="center"/>
              <w:rPr>
                <w:rFonts w:ascii="Courier New" w:eastAsia="Calibri" w:hAnsi="Courier New" w:cs="Courier New"/>
                <w:bCs/>
                <w:sz w:val="20"/>
              </w:rPr>
            </w:pPr>
          </w:p>
        </w:tc>
      </w:tr>
      <w:tr w:rsidR="00452C48" w:rsidRPr="00933EF5" w14:paraId="5EA3AE07" w14:textId="77777777" w:rsidTr="00AD4A54">
        <w:trPr>
          <w:trHeight w:val="300"/>
          <w:jc w:val="center"/>
        </w:trPr>
        <w:tc>
          <w:tcPr>
            <w:tcW w:w="3539" w:type="dxa"/>
            <w:vMerge w:val="restart"/>
            <w:vAlign w:val="center"/>
          </w:tcPr>
          <w:p w14:paraId="0173E1A0" w14:textId="77777777" w:rsidR="00452C48" w:rsidRPr="00836709" w:rsidRDefault="00452C48" w:rsidP="00C11BB1">
            <w:pPr>
              <w:spacing w:line="276" w:lineRule="auto"/>
              <w:ind w:right="136"/>
              <w:jc w:val="center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Equipo de Verificación</w:t>
            </w:r>
          </w:p>
          <w:p w14:paraId="64BC41B8" w14:textId="381F7F2D" w:rsidR="00C11BB1" w:rsidRPr="00836709" w:rsidRDefault="00C11BB1" w:rsidP="00C11BB1">
            <w:pPr>
              <w:spacing w:line="276" w:lineRule="auto"/>
              <w:ind w:right="136"/>
              <w:jc w:val="center"/>
              <w:rPr>
                <w:rFonts w:ascii="Courier New" w:eastAsia="Calibri" w:hAnsi="Courier New" w:cs="Courier New"/>
                <w:bCs/>
                <w:i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i/>
                <w:sz w:val="20"/>
                <w:lang w:val="es-CL"/>
              </w:rPr>
              <w:t>(Indicado en el informe de verificación)</w:t>
            </w:r>
          </w:p>
        </w:tc>
        <w:tc>
          <w:tcPr>
            <w:tcW w:w="2693" w:type="dxa"/>
          </w:tcPr>
          <w:p w14:paraId="25321214" w14:textId="2F9B8DD6" w:rsidR="00452C48" w:rsidRPr="00836709" w:rsidRDefault="00AD4A54" w:rsidP="00AD4A54">
            <w:pPr>
              <w:spacing w:line="276" w:lineRule="auto"/>
              <w:jc w:val="center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Nombre</w:t>
            </w:r>
            <w:r w:rsidR="006B4E79"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 xml:space="preserve"> y apellido</w:t>
            </w:r>
          </w:p>
        </w:tc>
        <w:tc>
          <w:tcPr>
            <w:tcW w:w="2596" w:type="dxa"/>
          </w:tcPr>
          <w:p w14:paraId="0CEC41C4" w14:textId="77777777" w:rsidR="00452C48" w:rsidRPr="00836709" w:rsidRDefault="00452C48" w:rsidP="005E1A99">
            <w:pPr>
              <w:spacing w:line="276" w:lineRule="auto"/>
              <w:jc w:val="center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  <w:r w:rsidRPr="00836709">
              <w:rPr>
                <w:rFonts w:ascii="Courier New" w:eastAsia="Calibri" w:hAnsi="Courier New" w:cs="Courier New"/>
                <w:bCs/>
                <w:sz w:val="20"/>
                <w:lang w:val="es-CL"/>
              </w:rPr>
              <w:t>Rol</w:t>
            </w:r>
          </w:p>
        </w:tc>
      </w:tr>
      <w:tr w:rsidR="00452C48" w:rsidRPr="00933EF5" w14:paraId="4A933BC9" w14:textId="77777777" w:rsidTr="00AD4A54">
        <w:trPr>
          <w:trHeight w:val="299"/>
          <w:jc w:val="center"/>
        </w:trPr>
        <w:tc>
          <w:tcPr>
            <w:tcW w:w="3539" w:type="dxa"/>
            <w:vMerge/>
          </w:tcPr>
          <w:p w14:paraId="48583ABA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  <w:tc>
          <w:tcPr>
            <w:tcW w:w="2693" w:type="dxa"/>
          </w:tcPr>
          <w:p w14:paraId="7BD1D8E5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  <w:tc>
          <w:tcPr>
            <w:tcW w:w="2596" w:type="dxa"/>
          </w:tcPr>
          <w:p w14:paraId="3C7AB58A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452C48" w:rsidRPr="00933EF5" w14:paraId="29FB000B" w14:textId="77777777" w:rsidTr="00AD4A54">
        <w:trPr>
          <w:trHeight w:val="299"/>
          <w:jc w:val="center"/>
        </w:trPr>
        <w:tc>
          <w:tcPr>
            <w:tcW w:w="3539" w:type="dxa"/>
            <w:vMerge/>
          </w:tcPr>
          <w:p w14:paraId="0D6960E5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  <w:tc>
          <w:tcPr>
            <w:tcW w:w="2693" w:type="dxa"/>
          </w:tcPr>
          <w:p w14:paraId="1EB6E0A0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  <w:tc>
          <w:tcPr>
            <w:tcW w:w="2596" w:type="dxa"/>
          </w:tcPr>
          <w:p w14:paraId="68D40CC6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452C48" w:rsidRPr="00933EF5" w14:paraId="5FF0C49A" w14:textId="77777777" w:rsidTr="00AD4A54">
        <w:trPr>
          <w:trHeight w:val="300"/>
          <w:jc w:val="center"/>
        </w:trPr>
        <w:tc>
          <w:tcPr>
            <w:tcW w:w="3539" w:type="dxa"/>
            <w:vMerge/>
          </w:tcPr>
          <w:p w14:paraId="1D3D5FFE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  <w:tc>
          <w:tcPr>
            <w:tcW w:w="2693" w:type="dxa"/>
          </w:tcPr>
          <w:p w14:paraId="56985D60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  <w:tc>
          <w:tcPr>
            <w:tcW w:w="2596" w:type="dxa"/>
          </w:tcPr>
          <w:p w14:paraId="2E431E5E" w14:textId="77777777" w:rsidR="00452C48" w:rsidRPr="00836709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sz w:val="20"/>
                <w:lang w:val="es-CL"/>
              </w:rPr>
            </w:pPr>
          </w:p>
        </w:tc>
      </w:tr>
      <w:tr w:rsidR="00452C48" w:rsidRPr="00933EF5" w14:paraId="4E689FA4" w14:textId="77777777" w:rsidTr="00AD4A54">
        <w:trPr>
          <w:trHeight w:val="300"/>
          <w:jc w:val="center"/>
        </w:trPr>
        <w:tc>
          <w:tcPr>
            <w:tcW w:w="3539" w:type="dxa"/>
            <w:vMerge/>
          </w:tcPr>
          <w:p w14:paraId="32B33A96" w14:textId="77777777" w:rsidR="00452C48" w:rsidRPr="00484ED1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lang w:val="es-CL"/>
              </w:rPr>
            </w:pPr>
          </w:p>
        </w:tc>
        <w:tc>
          <w:tcPr>
            <w:tcW w:w="2693" w:type="dxa"/>
          </w:tcPr>
          <w:p w14:paraId="20DB62E3" w14:textId="77777777" w:rsidR="00452C48" w:rsidRPr="00484ED1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  <w:tc>
          <w:tcPr>
            <w:tcW w:w="2596" w:type="dxa"/>
          </w:tcPr>
          <w:p w14:paraId="1B6D6281" w14:textId="77777777" w:rsidR="00452C48" w:rsidRPr="00484ED1" w:rsidRDefault="00452C48" w:rsidP="005E1A99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  <w:lang w:val="es-CL"/>
              </w:rPr>
            </w:pPr>
          </w:p>
        </w:tc>
      </w:tr>
    </w:tbl>
    <w:p w14:paraId="2D462073" w14:textId="77777777" w:rsidR="00452C48" w:rsidRDefault="00452C48" w:rsidP="00452C48">
      <w:bookmarkStart w:id="0" w:name="_GoBack"/>
      <w:bookmarkEnd w:id="0"/>
    </w:p>
    <w:sectPr w:rsidR="00452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51224"/>
    <w:multiLevelType w:val="hybridMultilevel"/>
    <w:tmpl w:val="BA1C6D10"/>
    <w:lvl w:ilvl="0" w:tplc="DEC84B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7805"/>
    <w:multiLevelType w:val="hybridMultilevel"/>
    <w:tmpl w:val="70BEABA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B29CC"/>
    <w:multiLevelType w:val="multilevel"/>
    <w:tmpl w:val="668A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74018"/>
    <w:multiLevelType w:val="hybridMultilevel"/>
    <w:tmpl w:val="18724996"/>
    <w:lvl w:ilvl="0" w:tplc="05B8DA24">
      <w:start w:val="1"/>
      <w:numFmt w:val="lowerRoman"/>
      <w:lvlText w:val="%1."/>
      <w:lvlJc w:val="left"/>
      <w:pPr>
        <w:ind w:left="720" w:hanging="360"/>
      </w:pPr>
      <w:rPr>
        <w:rFonts w:ascii="Courier New" w:eastAsia="Calibri" w:hAnsi="Courier New" w:cs="Courier New" w:hint="default"/>
        <w:b w:val="0"/>
        <w:bCs w:val="0"/>
        <w:spacing w:val="-1"/>
        <w:w w:val="1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57DE3"/>
    <w:multiLevelType w:val="hybridMultilevel"/>
    <w:tmpl w:val="6C60FC60"/>
    <w:lvl w:ilvl="0" w:tplc="82FA2E2E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spacing w:val="-1"/>
        <w:w w:val="100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044" w:hanging="360"/>
      </w:pPr>
    </w:lvl>
    <w:lvl w:ilvl="2" w:tplc="340A001B">
      <w:start w:val="1"/>
      <w:numFmt w:val="lowerRoman"/>
      <w:lvlText w:val="%3."/>
      <w:lvlJc w:val="right"/>
      <w:pPr>
        <w:ind w:left="1764" w:hanging="180"/>
      </w:pPr>
    </w:lvl>
    <w:lvl w:ilvl="3" w:tplc="340A000F">
      <w:start w:val="1"/>
      <w:numFmt w:val="decimal"/>
      <w:lvlText w:val="%4."/>
      <w:lvlJc w:val="left"/>
      <w:pPr>
        <w:ind w:left="2484" w:hanging="360"/>
      </w:pPr>
    </w:lvl>
    <w:lvl w:ilvl="4" w:tplc="340A0019">
      <w:start w:val="1"/>
      <w:numFmt w:val="lowerLetter"/>
      <w:lvlText w:val="%5."/>
      <w:lvlJc w:val="left"/>
      <w:pPr>
        <w:ind w:left="3204" w:hanging="360"/>
      </w:pPr>
    </w:lvl>
    <w:lvl w:ilvl="5" w:tplc="340A001B">
      <w:start w:val="1"/>
      <w:numFmt w:val="lowerRoman"/>
      <w:lvlText w:val="%6."/>
      <w:lvlJc w:val="right"/>
      <w:pPr>
        <w:ind w:left="3924" w:hanging="180"/>
      </w:pPr>
    </w:lvl>
    <w:lvl w:ilvl="6" w:tplc="340A000F">
      <w:start w:val="1"/>
      <w:numFmt w:val="decimal"/>
      <w:lvlText w:val="%7."/>
      <w:lvlJc w:val="left"/>
      <w:pPr>
        <w:ind w:left="4644" w:hanging="360"/>
      </w:pPr>
    </w:lvl>
    <w:lvl w:ilvl="7" w:tplc="340A0019">
      <w:start w:val="1"/>
      <w:numFmt w:val="lowerLetter"/>
      <w:lvlText w:val="%8."/>
      <w:lvlJc w:val="left"/>
      <w:pPr>
        <w:ind w:left="5364" w:hanging="360"/>
      </w:pPr>
    </w:lvl>
    <w:lvl w:ilvl="8" w:tplc="340A001B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DB"/>
    <w:rsid w:val="00203AD1"/>
    <w:rsid w:val="00452C48"/>
    <w:rsid w:val="00484ED1"/>
    <w:rsid w:val="006A6EA3"/>
    <w:rsid w:val="006B4E79"/>
    <w:rsid w:val="00836709"/>
    <w:rsid w:val="00AD4A54"/>
    <w:rsid w:val="00B40492"/>
    <w:rsid w:val="00C11BB1"/>
    <w:rsid w:val="00D7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40B5"/>
  <w15:chartTrackingRefBased/>
  <w15:docId w15:val="{8E9C6FF9-E7B8-4DF0-AA51-96A126EB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52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484E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2C48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45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52C48"/>
    <w:rPr>
      <w:b/>
      <w:bCs/>
    </w:rPr>
  </w:style>
  <w:style w:type="paragraph" w:styleId="Prrafodelista">
    <w:name w:val="List Paragraph"/>
    <w:basedOn w:val="Normal"/>
    <w:uiPriority w:val="34"/>
    <w:qFormat/>
    <w:rsid w:val="0045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E3AA23A12A4B8452C1EE6EFC2829" ma:contentTypeVersion="19" ma:contentTypeDescription="Create a new document." ma:contentTypeScope="" ma:versionID="c7028a4f4028e9f76e633b7952dbf545">
  <xsd:schema xmlns:xsd="http://www.w3.org/2001/XMLSchema" xmlns:xs="http://www.w3.org/2001/XMLSchema" xmlns:p="http://schemas.microsoft.com/office/2006/metadata/properties" xmlns:ns3="e2060fcd-7828-4a19-a48c-aa895e72375e" xmlns:ns4="b53a4eb8-3ce7-4541-81a4-1e6a9092ff45" targetNamespace="http://schemas.microsoft.com/office/2006/metadata/properties" ma:root="true" ma:fieldsID="b7c30dcf0422497baa4b4224f68f0fba" ns3:_="" ns4:_="">
    <xsd:import namespace="e2060fcd-7828-4a19-a48c-aa895e72375e"/>
    <xsd:import namespace="b53a4eb8-3ce7-4541-81a4-1e6a9092ff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0fcd-7828-4a19-a48c-aa895e723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a4eb8-3ce7-4541-81a4-1e6a9092f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060fcd-7828-4a19-a48c-aa895e7237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DFAA-F9B8-4AC5-92D0-3A2B01981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0fcd-7828-4a19-a48c-aa895e72375e"/>
    <ds:schemaRef ds:uri="b53a4eb8-3ce7-4541-81a4-1e6a9092f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401E5-6CBB-4866-82E8-B60B7EF3F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E9E56-19EA-4E4A-A031-906F1B79F1A7}">
  <ds:schemaRefs>
    <ds:schemaRef ds:uri="http://schemas.microsoft.com/office/2006/documentManagement/types"/>
    <ds:schemaRef ds:uri="http://purl.org/dc/terms/"/>
    <ds:schemaRef ds:uri="e2060fcd-7828-4a19-a48c-aa895e72375e"/>
    <ds:schemaRef ds:uri="http://schemas.openxmlformats.org/package/2006/metadata/core-properties"/>
    <ds:schemaRef ds:uri="b53a4eb8-3ce7-4541-81a4-1e6a9092ff45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294669-6E8E-4807-97A4-48F3007C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División de Cambio Climático</dc:creator>
  <cp:keywords/>
  <dc:description/>
  <cp:lastModifiedBy>División de Cambio Climático</cp:lastModifiedBy>
  <cp:revision>3</cp:revision>
  <dcterms:created xsi:type="dcterms:W3CDTF">2025-11-26T12:47:00Z</dcterms:created>
  <dcterms:modified xsi:type="dcterms:W3CDTF">2025-11-26T14:17:00Z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0x010100E246E3AA23A12A4B8452C1EE6EFC2829</vt:lpwstr>
  </property>
</Properties>
</file>